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附件一：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2023年菊园新区幼儿园招生入园</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工作日程安排表</w:t>
      </w:r>
    </w:p>
    <w:tbl>
      <w:tblPr>
        <w:tblStyle w:val="2"/>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日  期</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4月12日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公布《上海市教育委员会关于做好2023年本市学前教育阶段适龄幼儿入园工作的通知》。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4月14日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公布嘉定区招生工作实施意见。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4月14日-</w:t>
            </w:r>
          </w:p>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有意愿的幼儿园可通过网站、微信公众号等方式开展园所开放日活动。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4月17日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公布菊园新区招生工作实施方案。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4月20日-27日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小班新生监护人登录“市登记系统”完成信息登记，</w:t>
            </w:r>
            <w:r>
              <w:rPr>
                <w:rFonts w:hint="eastAsia" w:ascii="仿宋_GB2312" w:hAnsi="仿宋_GB2312" w:eastAsia="仿宋_GB2312" w:cs="仿宋_GB2312"/>
                <w:b/>
                <w:bCs/>
                <w:sz w:val="28"/>
                <w:szCs w:val="28"/>
              </w:rPr>
              <w:t>方式：</w:t>
            </w:r>
            <w:r>
              <w:rPr>
                <w:rFonts w:hint="eastAsia" w:ascii="仿宋_GB2312" w:hAnsi="仿宋_GB2312" w:eastAsia="仿宋_GB2312" w:cs="仿宋_GB2312"/>
                <w:sz w:val="28"/>
                <w:szCs w:val="28"/>
              </w:rPr>
              <w:t>登录上海“一网通办”（网址：https://zwdt.sh.gov.cn），进入“2023年适龄幼儿入园”特色专栏，或登录“随申办”移动端首页“2023年适龄幼儿入园”专栏。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5月8日-12日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numPr>
                <w:ilvl w:val="0"/>
                <w:numId w:val="1"/>
              </w:numPr>
              <w:adjustRightInd w:val="0"/>
              <w:snapToGrid w:val="0"/>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小班新生监护人完成网上报名，托班和中大班插班转园幼儿监护人完成网上登记和报名。</w:t>
            </w:r>
          </w:p>
          <w:p>
            <w:pPr>
              <w:adjustRightInd w:val="0"/>
              <w:snapToGrid w:val="0"/>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方式一：</w:t>
            </w:r>
            <w:r>
              <w:rPr>
                <w:rFonts w:hint="eastAsia" w:ascii="仿宋_GB2312" w:hAnsi="仿宋_GB2312" w:eastAsia="仿宋_GB2312" w:cs="仿宋_GB2312"/>
                <w:sz w:val="28"/>
                <w:szCs w:val="28"/>
              </w:rPr>
              <w:t>登录上海“一网通办”（网址：https://zwdt.sh.gov.cn），进入“2023年适龄幼儿入园”特色专栏，或登录“随申办”移动端首页“2023年适龄幼儿入园”专栏</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"https://zwdt.sh.gov.cn/govPortals/index，进入"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，点击“各区报名”，选择“嘉定区”进行操作。</w:t>
            </w:r>
            <w:r>
              <w:rPr>
                <w:rFonts w:hint="eastAsia" w:ascii="仿宋_GB2312" w:hAnsi="仿宋_GB2312" w:eastAsia="仿宋_GB2312" w:cs="仿宋_GB2312"/>
                <w:sz w:val="28"/>
                <w:szCs w:val="28"/>
              </w:rPr>
              <w:fldChar w:fldCharType="end"/>
            </w:r>
          </w:p>
          <w:p>
            <w:pPr>
              <w:adjustRightInd w:val="0"/>
              <w:snapToGrid w:val="0"/>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方式二：</w:t>
            </w:r>
            <w:r>
              <w:rPr>
                <w:rFonts w:hint="eastAsia" w:ascii="仿宋_GB2312" w:hAnsi="仿宋_GB2312" w:eastAsia="仿宋_GB2312" w:cs="仿宋_GB2312"/>
                <w:sz w:val="28"/>
                <w:szCs w:val="28"/>
              </w:rPr>
              <w:t>登录上海“一网通办”（网址：https://zwdt.sh.gov.cn），选择“政务服务”，切换至“嘉定区”，进入“2023年嘉定区适龄幼儿入园”专栏，或登录“随申办”移动端首页</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"https://zwdt.sh.gov.cn/govPortals/index，进入"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搜索“嘉定旗舰店”，进入“2023年嘉定区适龄幼儿入园”专栏进行操作。</w:t>
            </w:r>
            <w:r>
              <w:rPr>
                <w:rFonts w:hint="eastAsia" w:ascii="仿宋_GB2312" w:hAnsi="仿宋_GB2312" w:eastAsia="仿宋_GB2312" w:cs="仿宋_GB2312"/>
                <w:sz w:val="28"/>
                <w:szCs w:val="28"/>
              </w:rPr>
              <w:fldChar w:fldCharType="end"/>
            </w:r>
          </w:p>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2.未在4月27日前完成“市登记系统”信息登记的小班新生监护人，带齐材料</w:t>
            </w:r>
            <w:r>
              <w:rPr>
                <w:rFonts w:hint="eastAsia" w:ascii="仿宋_GB2312" w:hAnsi="仿宋_GB2312" w:eastAsia="仿宋_GB2312" w:cs="仿宋_GB2312"/>
                <w:sz w:val="28"/>
                <w:szCs w:val="28"/>
              </w:rPr>
              <w:t>至菊园新区棋盘路1255号（菊园新区社区党群服务中心）一楼大厅办理补登记。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5月15日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嘉定区实验幼儿园、嘉定新城实验幼儿园和嘉定区中福会新城幼儿园三所</w:t>
            </w:r>
            <w:r>
              <w:rPr>
                <w:rFonts w:hint="eastAsia" w:ascii="仿宋_GB2312" w:hAnsi="仿宋_GB2312" w:eastAsia="仿宋_GB2312" w:cs="仿宋_GB2312"/>
                <w:kern w:val="0"/>
                <w:sz w:val="28"/>
                <w:szCs w:val="28"/>
              </w:rPr>
              <w:t>幼儿园完成网上验证，</w:t>
            </w:r>
            <w:r>
              <w:rPr>
                <w:rFonts w:hint="eastAsia" w:ascii="仿宋_GB2312" w:hAnsi="仿宋_GB2312" w:eastAsia="仿宋_GB2312" w:cs="仿宋_GB2312"/>
                <w:sz w:val="28"/>
                <w:szCs w:val="28"/>
              </w:rPr>
              <w:t>监护人可通过短信或登录平台获取验证情况。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5月19日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嘉定区实验幼儿园、嘉定新城实验幼儿园和嘉定区中福会新城幼儿园完成小班新生录取工作，监护人可通过短信或登录平台获取录取情况。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5月31日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菊园新区完成网上验证，监护人可通过短信或登录平台获取验证情况。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6月5日-7日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未在5月</w:t>
            </w:r>
            <w:r>
              <w:rPr>
                <w:rFonts w:hint="eastAsia" w:ascii="仿宋_GB2312" w:hAnsi="仿宋_GB2312" w:eastAsia="仿宋_GB2312" w:cs="仿宋_GB2312"/>
                <w:sz w:val="28"/>
                <w:szCs w:val="28"/>
                <w:shd w:val="clear" w:color="auto" w:fill="FFFFFF"/>
              </w:rPr>
              <w:t>12日</w:t>
            </w:r>
            <w:r>
              <w:rPr>
                <w:rFonts w:hint="eastAsia" w:ascii="仿宋_GB2312" w:hAnsi="仿宋_GB2312" w:eastAsia="仿宋_GB2312" w:cs="仿宋_GB2312"/>
                <w:sz w:val="28"/>
                <w:szCs w:val="28"/>
              </w:rPr>
              <w:t>前完成嘉定区报名的小班新生监护人，</w:t>
            </w:r>
            <w:r>
              <w:rPr>
                <w:rFonts w:hint="eastAsia" w:ascii="仿宋_GB2312" w:hAnsi="仿宋_GB2312" w:eastAsia="仿宋_GB2312" w:cs="仿宋_GB2312"/>
                <w:kern w:val="0"/>
                <w:sz w:val="28"/>
                <w:szCs w:val="28"/>
              </w:rPr>
              <w:t>带齐材料</w:t>
            </w:r>
            <w:r>
              <w:rPr>
                <w:rFonts w:hint="eastAsia" w:ascii="仿宋_GB2312" w:hAnsi="仿宋_GB2312" w:eastAsia="仿宋_GB2312" w:cs="仿宋_GB2312"/>
                <w:sz w:val="28"/>
                <w:szCs w:val="28"/>
              </w:rPr>
              <w:t>至菊园新区棋盘路1255号（菊园新区社区党群服务中心）一楼大厅办理补报名</w:t>
            </w:r>
            <w:r>
              <w:rPr>
                <w:rFonts w:hint="eastAsia" w:ascii="仿宋_GB2312" w:hAnsi="仿宋_GB2312" w:eastAsia="仿宋_GB2312" w:cs="仿宋_GB2312"/>
                <w:kern w:val="0"/>
                <w:sz w:val="28"/>
                <w:szCs w:val="28"/>
              </w:rPr>
              <w:t>（补报名成功的菊园新区户籍幼儿全部为统筹对象）。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6月30日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完成公办幼儿园小班新生录取工作，监护人可通过短信或登录平台获取录取情况。</w:t>
            </w:r>
            <w:r>
              <w:rPr>
                <w:rFonts w:hint="eastAsia" w:ascii="仿宋_GB2312" w:hAnsi="仿宋_GB2312" w:eastAsia="仿宋_GB2312"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7月10日</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完成民办幼儿园小班新生录取工作，监护人可通过短信或登录平台获取录取情况。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Calibri" w:eastAsia="仿宋_GB2312"/>
                <w:sz w:val="28"/>
                <w:szCs w:val="28"/>
              </w:rPr>
              <w:t>7月15日前</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各幼儿园小班新生录取通知书发送并确认完毕。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7月18日前</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完成菊园新区公办幼儿园托班和中大班插班转园幼儿录取工作，</w:t>
            </w:r>
            <w:r>
              <w:rPr>
                <w:rFonts w:hint="eastAsia" w:ascii="仿宋_GB2312" w:hAnsi="仿宋_GB2312" w:eastAsia="仿宋_GB2312" w:cs="仿宋_GB2312"/>
                <w:sz w:val="28"/>
                <w:szCs w:val="28"/>
              </w:rPr>
              <w:t>监护人可通过短信或登录平台获取录取情况。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7月20日前</w:t>
            </w:r>
          </w:p>
        </w:tc>
        <w:tc>
          <w:tcPr>
            <w:tcW w:w="825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各幼儿园托班和中大班插班转园幼儿录取通知书发送并确认完毕。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97090"/>
    <w:multiLevelType w:val="singleLevel"/>
    <w:tmpl w:val="623970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TBiNmRkZTE3NmIwNjA5MjQxNzM5ZThlNGI5YjQifQ=="/>
  </w:docVars>
  <w:rsids>
    <w:rsidRoot w:val="00000000"/>
    <w:rsid w:val="719D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2023-04-14T06:41:59Z</dcterms:created>
  <dc:creator>Lenovo</dc:creator>
  <cp:lastModifiedBy>Lenovo</cp:lastModifiedBy>
  <dcterms:modified xsi:type="dcterms:W3CDTF">2023-04-14T06:43:10Z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8A0B72AD23E544DEA9259668D7B0E9D3_12</vt:lpwstr>
  </property>
</Properties>
</file>